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7F" w:rsidRDefault="001D1E7F" w:rsidP="001D1E7F">
      <w:pPr>
        <w:pStyle w:val="Zkladntextodsazen"/>
        <w:ind w:left="0"/>
        <w:jc w:val="center"/>
        <w:rPr>
          <w:b/>
        </w:rPr>
      </w:pPr>
      <w:r>
        <w:rPr>
          <w:b/>
        </w:rPr>
        <w:t xml:space="preserve">Legislativa Družstevní Asociace ČR </w:t>
      </w:r>
    </w:p>
    <w:p w:rsidR="001D1E7F" w:rsidRPr="001D1E7F" w:rsidRDefault="001D1E7F" w:rsidP="001D1E7F">
      <w:pPr>
        <w:pStyle w:val="Zkladntextodsazen"/>
        <w:ind w:left="0"/>
        <w:jc w:val="center"/>
        <w:rPr>
          <w:b/>
        </w:rPr>
      </w:pPr>
    </w:p>
    <w:p w:rsidR="003D0A6D" w:rsidRDefault="005D2E7A" w:rsidP="005D2E7A">
      <w:pPr>
        <w:pStyle w:val="Zkladntextodsazen"/>
        <w:ind w:left="0" w:firstLine="540"/>
      </w:pPr>
      <w:r>
        <w:t xml:space="preserve">Legislativu </w:t>
      </w:r>
      <w:r w:rsidR="003D0A6D">
        <w:t xml:space="preserve">Družstevní Asociace ČR </w:t>
      </w:r>
      <w:r w:rsidR="005A7421">
        <w:t xml:space="preserve">(DA ČR) </w:t>
      </w:r>
      <w:r w:rsidR="003D0A6D">
        <w:t>zajišťuje stálý poradní orgán představenstva, Komise pro legislativu a právo</w:t>
      </w:r>
      <w:r w:rsidR="005A7421">
        <w:t xml:space="preserve"> </w:t>
      </w:r>
      <w:r w:rsidR="00BF3998">
        <w:t xml:space="preserve">(KLP), </w:t>
      </w:r>
      <w:r w:rsidR="005A7421">
        <w:t>složená z</w:t>
      </w:r>
      <w:r w:rsidR="00574834">
        <w:t xml:space="preserve">e zástupců právních odborů </w:t>
      </w:r>
      <w:r w:rsidR="005A7421">
        <w:t xml:space="preserve">členských </w:t>
      </w:r>
      <w:r w:rsidR="00896A09">
        <w:t>svazů DA</w:t>
      </w:r>
      <w:r w:rsidR="005A7421">
        <w:t xml:space="preserve"> ČR</w:t>
      </w:r>
      <w:r w:rsidR="00B70B7B">
        <w:t xml:space="preserve"> a</w:t>
      </w:r>
      <w:r w:rsidR="00574834">
        <w:t xml:space="preserve"> doplněná</w:t>
      </w:r>
      <w:r w:rsidR="00A45243">
        <w:t xml:space="preserve"> přizvanými </w:t>
      </w:r>
      <w:r w:rsidR="00896A09">
        <w:t>odborníky Komise</w:t>
      </w:r>
      <w:r w:rsidR="00574834">
        <w:t xml:space="preserve"> byla ustavena </w:t>
      </w:r>
      <w:r w:rsidR="003D0A6D">
        <w:t xml:space="preserve">usnesením představenstva DA ČR dne </w:t>
      </w:r>
      <w:r w:rsidR="00896A09" w:rsidRPr="003D0A6D">
        <w:t>29. 3. 1993</w:t>
      </w:r>
      <w:r w:rsidR="003242CD">
        <w:t>.</w:t>
      </w:r>
      <w:r w:rsidR="003D0A6D" w:rsidRPr="003D0A6D">
        <w:t xml:space="preserve">  </w:t>
      </w:r>
    </w:p>
    <w:p w:rsidR="00B70B7B" w:rsidRPr="00DA4BC6" w:rsidRDefault="00B70B7B" w:rsidP="00B70B7B">
      <w:pPr>
        <w:ind w:firstLine="540"/>
        <w:jc w:val="both"/>
        <w:rPr>
          <w:rFonts w:ascii="Arial" w:hAnsi="Arial"/>
          <w:sz w:val="24"/>
        </w:rPr>
      </w:pPr>
      <w:r w:rsidRPr="00DA4BC6">
        <w:rPr>
          <w:rFonts w:ascii="Arial" w:hAnsi="Arial" w:cs="Arial"/>
          <w:sz w:val="24"/>
          <w:szCs w:val="24"/>
        </w:rPr>
        <w:t>Pro řešení legislativních otázek se schází Komise na pravidelných zasedáních podle schváleného plánu práce</w:t>
      </w:r>
      <w:r>
        <w:rPr>
          <w:rFonts w:ascii="Arial" w:hAnsi="Arial" w:cs="Arial"/>
          <w:sz w:val="24"/>
          <w:szCs w:val="24"/>
        </w:rPr>
        <w:t xml:space="preserve">, z rozhodnutí představenstva </w:t>
      </w:r>
      <w:r w:rsidRPr="00DA4BC6">
        <w:rPr>
          <w:rFonts w:ascii="Arial" w:hAnsi="Arial" w:cs="Arial"/>
          <w:sz w:val="24"/>
          <w:szCs w:val="24"/>
        </w:rPr>
        <w:t>a dále na mimořádných zasedáních vyvolaných nutností reagovat na vzniklou situaci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případně k řešení některých právních problémů plynoucích z operativní činnosti DA ČR. </w:t>
      </w:r>
      <w:r w:rsidRPr="00DA4BC6">
        <w:rPr>
          <w:rFonts w:ascii="Arial" w:hAnsi="Arial"/>
          <w:sz w:val="24"/>
        </w:rPr>
        <w:t>Zprávy a usnesení komisí mají povahu iniciativních návrhů či podnětů a jsou předkládány představenstvu DA ČR.</w:t>
      </w:r>
    </w:p>
    <w:p w:rsidR="00DA4BC6" w:rsidRPr="00DA4BC6" w:rsidRDefault="00F853C5" w:rsidP="00DA4B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A4BC6">
        <w:rPr>
          <w:rFonts w:ascii="Arial" w:hAnsi="Arial" w:cs="Arial"/>
          <w:sz w:val="24"/>
          <w:szCs w:val="24"/>
        </w:rPr>
        <w:t xml:space="preserve">Těžiště </w:t>
      </w:r>
      <w:r w:rsidR="001D1E7F">
        <w:rPr>
          <w:rFonts w:ascii="Arial" w:hAnsi="Arial" w:cs="Arial"/>
          <w:sz w:val="24"/>
          <w:szCs w:val="24"/>
        </w:rPr>
        <w:t xml:space="preserve">práce a </w:t>
      </w:r>
      <w:r w:rsidRPr="00DA4BC6">
        <w:rPr>
          <w:rFonts w:ascii="Arial" w:hAnsi="Arial" w:cs="Arial"/>
          <w:sz w:val="24"/>
          <w:szCs w:val="24"/>
        </w:rPr>
        <w:t xml:space="preserve">legislativních </w:t>
      </w:r>
      <w:r w:rsidR="00DA4BC6">
        <w:rPr>
          <w:rFonts w:ascii="Arial" w:hAnsi="Arial" w:cs="Arial"/>
          <w:sz w:val="24"/>
          <w:szCs w:val="24"/>
        </w:rPr>
        <w:t xml:space="preserve">práce </w:t>
      </w:r>
      <w:r w:rsidRPr="00DA4BC6">
        <w:rPr>
          <w:rFonts w:ascii="Arial" w:hAnsi="Arial" w:cs="Arial"/>
          <w:sz w:val="24"/>
          <w:szCs w:val="24"/>
        </w:rPr>
        <w:t xml:space="preserve">t DA ČR spočívá </w:t>
      </w:r>
      <w:r w:rsidR="005D2E7A">
        <w:rPr>
          <w:rFonts w:ascii="Arial" w:hAnsi="Arial" w:cs="Arial"/>
          <w:sz w:val="24"/>
          <w:szCs w:val="24"/>
        </w:rPr>
        <w:t xml:space="preserve">především </w:t>
      </w:r>
      <w:r w:rsidRPr="00DA4BC6">
        <w:rPr>
          <w:rFonts w:ascii="Arial" w:hAnsi="Arial" w:cs="Arial"/>
          <w:sz w:val="24"/>
          <w:szCs w:val="24"/>
        </w:rPr>
        <w:t>v plnění funkce oficiálního připomínkového legislativního místa</w:t>
      </w:r>
      <w:r w:rsidR="00DA4BC6">
        <w:rPr>
          <w:rFonts w:ascii="Arial" w:hAnsi="Arial" w:cs="Arial"/>
          <w:sz w:val="24"/>
          <w:szCs w:val="24"/>
        </w:rPr>
        <w:t xml:space="preserve">, kterým se DA ČR stala na základě Usnesení </w:t>
      </w:r>
      <w:r w:rsidR="00DA4BC6" w:rsidRPr="00DA4BC6">
        <w:rPr>
          <w:rFonts w:ascii="Arial" w:hAnsi="Arial" w:cs="Arial"/>
          <w:sz w:val="24"/>
          <w:szCs w:val="24"/>
        </w:rPr>
        <w:t>vlády ze dne 3. listopadu 2004, č. 1072</w:t>
      </w:r>
      <w:r w:rsidR="00DA4BC6">
        <w:rPr>
          <w:rFonts w:ascii="Arial" w:hAnsi="Arial" w:cs="Arial"/>
          <w:sz w:val="24"/>
          <w:szCs w:val="24"/>
        </w:rPr>
        <w:t xml:space="preserve">.  Tímto usnesením </w:t>
      </w:r>
      <w:r w:rsidR="00DA4BC6" w:rsidRPr="00DA4BC6">
        <w:rPr>
          <w:rFonts w:ascii="Arial" w:hAnsi="Arial" w:cs="Arial"/>
          <w:sz w:val="24"/>
          <w:szCs w:val="24"/>
        </w:rPr>
        <w:t xml:space="preserve">byla přijata nová Legislativní pravidla vlády, </w:t>
      </w:r>
      <w:bookmarkStart w:id="0" w:name="_GoBack"/>
      <w:r w:rsidR="00DA4BC6" w:rsidRPr="00DA4BC6">
        <w:rPr>
          <w:rFonts w:ascii="Arial" w:hAnsi="Arial" w:cs="Arial"/>
          <w:sz w:val="24"/>
          <w:szCs w:val="24"/>
        </w:rPr>
        <w:t>k</w:t>
      </w:r>
      <w:bookmarkEnd w:id="0"/>
      <w:r w:rsidR="00DA4BC6" w:rsidRPr="00DA4BC6">
        <w:rPr>
          <w:rFonts w:ascii="Arial" w:hAnsi="Arial" w:cs="Arial"/>
          <w:sz w:val="24"/>
          <w:szCs w:val="24"/>
        </w:rPr>
        <w:t>de podle čl. 5 odst. 1, písm. f) je DA ČR oficiálním připomínkovým místem při přípravě zákonů přímo se dotýkajících družstevnictví.</w:t>
      </w:r>
    </w:p>
    <w:p w:rsidR="00A45243" w:rsidRDefault="00BF3998" w:rsidP="00A45243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ČR v</w:t>
      </w:r>
      <w:r w:rsidR="001E211E" w:rsidRPr="001E211E">
        <w:rPr>
          <w:rFonts w:ascii="Arial" w:hAnsi="Arial" w:cs="Arial"/>
          <w:sz w:val="24"/>
          <w:szCs w:val="24"/>
        </w:rPr>
        <w:t xml:space="preserve"> úzké součinnosti s právními útvary svých členských svazů a </w:t>
      </w:r>
      <w:r>
        <w:rPr>
          <w:rFonts w:ascii="Arial" w:hAnsi="Arial" w:cs="Arial"/>
          <w:sz w:val="24"/>
          <w:szCs w:val="24"/>
        </w:rPr>
        <w:t xml:space="preserve">KLP  </w:t>
      </w:r>
      <w:r w:rsidR="001E211E" w:rsidRPr="001E211E">
        <w:rPr>
          <w:rFonts w:ascii="Arial" w:hAnsi="Arial" w:cs="Arial"/>
          <w:sz w:val="24"/>
          <w:szCs w:val="24"/>
        </w:rPr>
        <w:t>prezentuje a prosazuje stanoviska družstevního sektoru k</w:t>
      </w:r>
      <w:r>
        <w:rPr>
          <w:rFonts w:ascii="Arial" w:hAnsi="Arial" w:cs="Arial"/>
          <w:sz w:val="24"/>
          <w:szCs w:val="24"/>
        </w:rPr>
        <w:t> </w:t>
      </w:r>
      <w:r w:rsidR="001E211E" w:rsidRPr="001E211E">
        <w:rPr>
          <w:rFonts w:ascii="Arial" w:hAnsi="Arial" w:cs="Arial"/>
          <w:sz w:val="24"/>
          <w:szCs w:val="24"/>
        </w:rPr>
        <w:t>projednávaným právním normám. Tomuto procesu účinně napomáh</w:t>
      </w:r>
      <w:r>
        <w:rPr>
          <w:rFonts w:ascii="Arial" w:hAnsi="Arial" w:cs="Arial"/>
          <w:sz w:val="24"/>
          <w:szCs w:val="24"/>
        </w:rPr>
        <w:t>á</w:t>
      </w:r>
      <w:r w:rsidR="001E211E" w:rsidRPr="001E211E">
        <w:rPr>
          <w:rFonts w:ascii="Arial" w:hAnsi="Arial" w:cs="Arial"/>
          <w:sz w:val="24"/>
          <w:szCs w:val="24"/>
        </w:rPr>
        <w:t xml:space="preserve"> i </w:t>
      </w:r>
      <w:r w:rsidR="00A45243">
        <w:rPr>
          <w:rFonts w:ascii="Arial" w:hAnsi="Arial" w:cs="Arial"/>
          <w:sz w:val="24"/>
          <w:szCs w:val="24"/>
        </w:rPr>
        <w:t>členství</w:t>
      </w:r>
      <w:r w:rsidR="001E211E" w:rsidRPr="001E211E">
        <w:rPr>
          <w:rFonts w:ascii="Arial" w:hAnsi="Arial" w:cs="Arial"/>
          <w:sz w:val="24"/>
          <w:szCs w:val="24"/>
        </w:rPr>
        <w:t xml:space="preserve"> zástupců</w:t>
      </w:r>
      <w:r w:rsidR="00EE47CB">
        <w:rPr>
          <w:rFonts w:ascii="Arial" w:hAnsi="Arial" w:cs="Arial"/>
          <w:sz w:val="24"/>
          <w:szCs w:val="24"/>
        </w:rPr>
        <w:t xml:space="preserve"> DA ČR a </w:t>
      </w:r>
      <w:r w:rsidR="001E211E" w:rsidRPr="001E211E">
        <w:rPr>
          <w:rFonts w:ascii="Arial" w:hAnsi="Arial" w:cs="Arial"/>
          <w:sz w:val="24"/>
          <w:szCs w:val="24"/>
        </w:rPr>
        <w:t>členských svazů v</w:t>
      </w:r>
      <w:r w:rsidR="00EE47CB">
        <w:rPr>
          <w:rFonts w:ascii="Arial" w:hAnsi="Arial" w:cs="Arial"/>
          <w:sz w:val="24"/>
          <w:szCs w:val="24"/>
        </w:rPr>
        <w:t xml:space="preserve"> odborných a </w:t>
      </w:r>
      <w:r w:rsidR="001E211E" w:rsidRPr="001E211E">
        <w:rPr>
          <w:rFonts w:ascii="Arial" w:hAnsi="Arial" w:cs="Arial"/>
          <w:sz w:val="24"/>
          <w:szCs w:val="24"/>
        </w:rPr>
        <w:t>pracovních komisích Legislativní rady vlády</w:t>
      </w:r>
      <w:r w:rsidR="00A45243">
        <w:rPr>
          <w:rFonts w:ascii="Arial" w:hAnsi="Arial" w:cs="Arial"/>
          <w:sz w:val="24"/>
          <w:szCs w:val="24"/>
        </w:rPr>
        <w:t xml:space="preserve"> pro soukromé právo. </w:t>
      </w:r>
      <w:r w:rsidR="00A45243">
        <w:rPr>
          <w:rFonts w:ascii="Arial" w:hAnsi="Arial" w:cs="Arial"/>
          <w:color w:val="000000"/>
          <w:sz w:val="24"/>
          <w:szCs w:val="24"/>
        </w:rPr>
        <w:t xml:space="preserve">Členové komise se též účastní projednávání návrhů různých právních předpisů v rámci připomínkového řízení na příslušných ministerstvech, případně ve výborech Poslanecké sněmovny Parlamentu ČR </w:t>
      </w:r>
      <w:r w:rsidR="0077288E">
        <w:rPr>
          <w:rFonts w:ascii="Arial" w:hAnsi="Arial" w:cs="Arial"/>
          <w:color w:val="000000"/>
          <w:sz w:val="24"/>
          <w:szCs w:val="24"/>
        </w:rPr>
        <w:t>i</w:t>
      </w:r>
      <w:r w:rsidR="00A45243">
        <w:rPr>
          <w:rFonts w:ascii="Arial" w:hAnsi="Arial" w:cs="Arial"/>
          <w:color w:val="000000"/>
          <w:sz w:val="24"/>
          <w:szCs w:val="24"/>
        </w:rPr>
        <w:t xml:space="preserve"> na neoficiálních jednáních s autory návrhů. Využívají své kontakty při prosazování připomínek u poslanců, senátorů a funkcionářů Parlamentu ČR.</w:t>
      </w:r>
    </w:p>
    <w:p w:rsidR="00A45243" w:rsidRDefault="0077288E" w:rsidP="00A4524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A45243">
        <w:rPr>
          <w:rFonts w:ascii="Arial" w:hAnsi="Arial" w:cs="Arial"/>
          <w:color w:val="000000"/>
          <w:sz w:val="24"/>
          <w:szCs w:val="24"/>
        </w:rPr>
        <w:t xml:space="preserve">pracování připomínek </w:t>
      </w:r>
      <w:r>
        <w:rPr>
          <w:rFonts w:ascii="Arial" w:hAnsi="Arial" w:cs="Arial"/>
          <w:color w:val="000000"/>
          <w:sz w:val="24"/>
          <w:szCs w:val="24"/>
        </w:rPr>
        <w:t xml:space="preserve">se </w:t>
      </w:r>
      <w:r w:rsidR="00A45243">
        <w:rPr>
          <w:rFonts w:ascii="Arial" w:hAnsi="Arial" w:cs="Arial"/>
          <w:color w:val="000000"/>
          <w:sz w:val="24"/>
          <w:szCs w:val="24"/>
        </w:rPr>
        <w:t>řídí Zásadami připomínkového řízení a pravidlem, na kterém je založena činnost celé DA ČR, dle kterého je respektována specifická problematika jednotlivých odvětví družstevnictví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A45243">
        <w:rPr>
          <w:rFonts w:ascii="Arial" w:hAnsi="Arial" w:cs="Arial"/>
          <w:color w:val="000000"/>
          <w:sz w:val="24"/>
          <w:szCs w:val="24"/>
        </w:rPr>
        <w:t xml:space="preserve"> Všechny relevantní připomínky svazů jsou pak uplatňovány také jako připomínky Družstevní Asociace ČR.</w:t>
      </w:r>
    </w:p>
    <w:p w:rsidR="005D2E7A" w:rsidRDefault="00BF3998" w:rsidP="005D2E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F3998">
        <w:rPr>
          <w:rFonts w:ascii="Arial" w:hAnsi="Arial" w:cs="Arial"/>
          <w:sz w:val="24"/>
          <w:szCs w:val="24"/>
        </w:rPr>
        <w:t xml:space="preserve">Dalším zaměřením </w:t>
      </w:r>
      <w:r>
        <w:rPr>
          <w:rFonts w:ascii="Arial" w:hAnsi="Arial" w:cs="Arial"/>
          <w:sz w:val="24"/>
          <w:szCs w:val="24"/>
        </w:rPr>
        <w:t>K</w:t>
      </w:r>
      <w:r w:rsidR="00EE47CB">
        <w:rPr>
          <w:rFonts w:ascii="Arial" w:hAnsi="Arial" w:cs="Arial"/>
          <w:sz w:val="24"/>
          <w:szCs w:val="24"/>
        </w:rPr>
        <w:t xml:space="preserve">LP </w:t>
      </w:r>
      <w:r>
        <w:rPr>
          <w:rFonts w:ascii="Arial" w:hAnsi="Arial" w:cs="Arial"/>
          <w:sz w:val="24"/>
          <w:szCs w:val="24"/>
        </w:rPr>
        <w:t>je</w:t>
      </w:r>
      <w:r w:rsidRPr="00BF3998">
        <w:rPr>
          <w:rFonts w:ascii="Arial" w:hAnsi="Arial" w:cs="Arial"/>
          <w:sz w:val="24"/>
          <w:szCs w:val="24"/>
        </w:rPr>
        <w:t xml:space="preserve"> projednávání aktuálních problémů v oblasti družstevního práva, resp. dalších právních záležitostí průřezového charakteru, ale i specifických právních záležitostí</w:t>
      </w:r>
      <w:r w:rsidR="005D2E7A">
        <w:rPr>
          <w:rFonts w:ascii="Arial" w:hAnsi="Arial" w:cs="Arial"/>
          <w:sz w:val="24"/>
          <w:szCs w:val="24"/>
        </w:rPr>
        <w:t xml:space="preserve">, např. </w:t>
      </w:r>
      <w:r w:rsidR="005D2E7A">
        <w:rPr>
          <w:rFonts w:ascii="Arial" w:hAnsi="Arial" w:cs="Arial"/>
          <w:color w:val="000000"/>
          <w:sz w:val="24"/>
          <w:szCs w:val="24"/>
        </w:rPr>
        <w:t xml:space="preserve">výkladové problémy stěžejních předpisů soukromého práva a formulovaní výkladových stanovisek DA ČR k  problematickým ustanovením, případně řešení některých právních problémů </w:t>
      </w:r>
      <w:r w:rsidR="00896A09">
        <w:rPr>
          <w:rFonts w:ascii="Arial" w:hAnsi="Arial" w:cs="Arial"/>
          <w:color w:val="000000"/>
          <w:sz w:val="24"/>
          <w:szCs w:val="24"/>
        </w:rPr>
        <w:t>plynoucích z činnosti</w:t>
      </w:r>
      <w:r w:rsidR="005D2E7A">
        <w:rPr>
          <w:rFonts w:ascii="Arial" w:hAnsi="Arial" w:cs="Arial"/>
          <w:color w:val="000000"/>
          <w:sz w:val="24"/>
          <w:szCs w:val="24"/>
        </w:rPr>
        <w:t xml:space="preserve"> DA ČR. </w:t>
      </w:r>
    </w:p>
    <w:p w:rsidR="00B635DF" w:rsidRDefault="00CF7B04" w:rsidP="00B635D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Největší pozornost DA ČR v oblasti legislativy je v současné době věnována </w:t>
      </w:r>
      <w:r w:rsidR="004F1A9D">
        <w:rPr>
          <w:rFonts w:ascii="Arial" w:hAnsi="Arial" w:cs="Arial"/>
          <w:sz w:val="24"/>
          <w:szCs w:val="24"/>
        </w:rPr>
        <w:t xml:space="preserve">připomínkám k </w:t>
      </w:r>
      <w:r>
        <w:rPr>
          <w:rFonts w:ascii="Arial" w:hAnsi="Arial" w:cs="Arial"/>
          <w:sz w:val="24"/>
          <w:szCs w:val="24"/>
        </w:rPr>
        <w:t xml:space="preserve">připravované novele zákona o obchodních korporacích. </w:t>
      </w:r>
      <w:r w:rsidR="00B70B7B">
        <w:rPr>
          <w:rFonts w:ascii="Arial" w:hAnsi="Arial" w:cs="Arial"/>
          <w:sz w:val="24"/>
          <w:szCs w:val="24"/>
        </w:rPr>
        <w:t xml:space="preserve">Na základě zkušeností členských svazů DA ČR při aplikaci ZOK zpracovala </w:t>
      </w:r>
      <w:r w:rsidR="00B635DF">
        <w:rPr>
          <w:rFonts w:ascii="Arial" w:hAnsi="Arial" w:cs="Arial"/>
          <w:sz w:val="24"/>
          <w:szCs w:val="24"/>
        </w:rPr>
        <w:t>KLP za účasti přizvaných odborníků</w:t>
      </w:r>
      <w:r w:rsidR="00B70B7B">
        <w:rPr>
          <w:rFonts w:ascii="Arial" w:hAnsi="Arial" w:cs="Arial"/>
          <w:sz w:val="24"/>
          <w:szCs w:val="24"/>
        </w:rPr>
        <w:t xml:space="preserve"> </w:t>
      </w:r>
      <w:r w:rsidR="001D1E7F">
        <w:rPr>
          <w:rFonts w:ascii="Arial" w:hAnsi="Arial" w:cs="Arial"/>
          <w:sz w:val="24"/>
          <w:szCs w:val="24"/>
        </w:rPr>
        <w:t>„Náměty DA ČR pro novelizaci zákona o obchodních korporacích“</w:t>
      </w:r>
      <w:r>
        <w:rPr>
          <w:rFonts w:ascii="Arial" w:hAnsi="Arial" w:cs="Arial"/>
          <w:sz w:val="24"/>
          <w:szCs w:val="24"/>
        </w:rPr>
        <w:t>k</w:t>
      </w:r>
      <w:r w:rsidR="00B70B7B">
        <w:rPr>
          <w:rFonts w:ascii="Arial" w:hAnsi="Arial" w:cs="Arial"/>
          <w:sz w:val="24"/>
          <w:szCs w:val="24"/>
        </w:rPr>
        <w:t xml:space="preserve"> některým </w:t>
      </w:r>
      <w:r>
        <w:rPr>
          <w:rFonts w:ascii="Arial" w:hAnsi="Arial" w:cs="Arial"/>
          <w:sz w:val="24"/>
          <w:szCs w:val="24"/>
        </w:rPr>
        <w:t>ustanovením, v části upracující první poměry družstva, která se ukázala jako problematická z důvodu nemožnosti jejich jednoznačného výkladu i evidentních nepřesností</w:t>
      </w:r>
      <w:r w:rsidR="001D1E7F">
        <w:rPr>
          <w:rFonts w:ascii="Arial" w:hAnsi="Arial" w:cs="Arial"/>
          <w:sz w:val="24"/>
          <w:szCs w:val="24"/>
        </w:rPr>
        <w:t>. S</w:t>
      </w:r>
      <w:r w:rsidR="00B70B7B">
        <w:rPr>
          <w:rFonts w:ascii="Arial" w:hAnsi="Arial" w:cs="Arial"/>
          <w:sz w:val="24"/>
          <w:szCs w:val="24"/>
        </w:rPr>
        <w:t xml:space="preserve">e svým požadavkem se DA ČR obrátila na ministerstvo spravedlnosti se žádostí o provedení uvedených změn v oblasti právní úpravy družstva v rámci novelizace zákona o obchodních korporacích. </w:t>
      </w:r>
    </w:p>
    <w:p w:rsidR="001D1E7F" w:rsidRDefault="001D1E7F" w:rsidP="00BF399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F3998" w:rsidRDefault="00BF3998" w:rsidP="00BF399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F3998">
        <w:rPr>
          <w:rFonts w:ascii="Arial" w:hAnsi="Arial" w:cs="Arial"/>
          <w:sz w:val="24"/>
          <w:szCs w:val="24"/>
        </w:rPr>
        <w:t xml:space="preserve"> </w:t>
      </w:r>
      <w:r w:rsidR="00896A09">
        <w:rPr>
          <w:rFonts w:ascii="Arial" w:hAnsi="Arial" w:cs="Arial"/>
          <w:sz w:val="24"/>
          <w:szCs w:val="24"/>
        </w:rPr>
        <w:t>Vývoj v oblasti</w:t>
      </w:r>
      <w:r w:rsidR="001D1E7F">
        <w:rPr>
          <w:rFonts w:ascii="Arial" w:hAnsi="Arial" w:cs="Arial"/>
          <w:sz w:val="24"/>
          <w:szCs w:val="24"/>
        </w:rPr>
        <w:t xml:space="preserve"> novelizace zákona o obchodních </w:t>
      </w:r>
      <w:r w:rsidR="00896A09">
        <w:rPr>
          <w:rFonts w:ascii="Arial" w:hAnsi="Arial" w:cs="Arial"/>
          <w:sz w:val="24"/>
          <w:szCs w:val="24"/>
        </w:rPr>
        <w:t>korporacích</w:t>
      </w:r>
      <w:r w:rsidR="001D1E7F">
        <w:rPr>
          <w:rFonts w:ascii="Arial" w:hAnsi="Arial" w:cs="Arial"/>
          <w:sz w:val="24"/>
          <w:szCs w:val="24"/>
        </w:rPr>
        <w:t xml:space="preserve"> je</w:t>
      </w:r>
      <w:r w:rsidR="00E5610D">
        <w:rPr>
          <w:rFonts w:ascii="Arial" w:hAnsi="Arial" w:cs="Arial"/>
          <w:sz w:val="24"/>
          <w:szCs w:val="24"/>
        </w:rPr>
        <w:t xml:space="preserve"> t</w:t>
      </w:r>
      <w:r w:rsidR="001D1E7F">
        <w:rPr>
          <w:rFonts w:ascii="Arial" w:hAnsi="Arial" w:cs="Arial"/>
          <w:sz w:val="24"/>
          <w:szCs w:val="24"/>
        </w:rPr>
        <w:t xml:space="preserve">rvale sledován. </w:t>
      </w:r>
    </w:p>
    <w:p w:rsidR="001D1E7F" w:rsidRDefault="001D1E7F" w:rsidP="00BF399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A1F88" w:rsidRDefault="007A1F88" w:rsidP="007A1F88">
      <w:pPr>
        <w:jc w:val="both"/>
        <w:rPr>
          <w:rFonts w:ascii="Arial" w:hAnsi="Arial" w:cs="Arial"/>
          <w:b/>
          <w:sz w:val="24"/>
          <w:szCs w:val="24"/>
        </w:rPr>
      </w:pPr>
    </w:p>
    <w:p w:rsidR="007A1F88" w:rsidRDefault="007A1F88" w:rsidP="007A1F88">
      <w:pPr>
        <w:jc w:val="both"/>
        <w:rPr>
          <w:rFonts w:ascii="Arial" w:hAnsi="Arial" w:cs="Arial"/>
          <w:b/>
          <w:sz w:val="24"/>
          <w:szCs w:val="24"/>
        </w:rPr>
      </w:pPr>
    </w:p>
    <w:sectPr w:rsidR="007A1F88" w:rsidSect="0084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11"/>
    <w:rsid w:val="00007F15"/>
    <w:rsid w:val="00026FF8"/>
    <w:rsid w:val="0009184F"/>
    <w:rsid w:val="00126B8A"/>
    <w:rsid w:val="00173DB6"/>
    <w:rsid w:val="001B3D5F"/>
    <w:rsid w:val="001D1E7F"/>
    <w:rsid w:val="001E211E"/>
    <w:rsid w:val="002744FF"/>
    <w:rsid w:val="003159D7"/>
    <w:rsid w:val="003242CD"/>
    <w:rsid w:val="00330108"/>
    <w:rsid w:val="003865DC"/>
    <w:rsid w:val="003B266E"/>
    <w:rsid w:val="003D0A6D"/>
    <w:rsid w:val="00441A1A"/>
    <w:rsid w:val="004F1A9D"/>
    <w:rsid w:val="00574834"/>
    <w:rsid w:val="005A7421"/>
    <w:rsid w:val="005D2E7A"/>
    <w:rsid w:val="00604BA5"/>
    <w:rsid w:val="0068343A"/>
    <w:rsid w:val="0070727C"/>
    <w:rsid w:val="0077288E"/>
    <w:rsid w:val="00777F6E"/>
    <w:rsid w:val="007A1F88"/>
    <w:rsid w:val="007E3C78"/>
    <w:rsid w:val="007E676B"/>
    <w:rsid w:val="00805A4E"/>
    <w:rsid w:val="00842468"/>
    <w:rsid w:val="00896A09"/>
    <w:rsid w:val="008F1711"/>
    <w:rsid w:val="00907ED9"/>
    <w:rsid w:val="009D52C1"/>
    <w:rsid w:val="00A45243"/>
    <w:rsid w:val="00B51081"/>
    <w:rsid w:val="00B635DF"/>
    <w:rsid w:val="00B70B7B"/>
    <w:rsid w:val="00BF3998"/>
    <w:rsid w:val="00CC13C1"/>
    <w:rsid w:val="00CF7B04"/>
    <w:rsid w:val="00D420F1"/>
    <w:rsid w:val="00DA4BC6"/>
    <w:rsid w:val="00DF1CA4"/>
    <w:rsid w:val="00E5610D"/>
    <w:rsid w:val="00E64ED3"/>
    <w:rsid w:val="00E9671F"/>
    <w:rsid w:val="00EA5EC9"/>
    <w:rsid w:val="00EB6001"/>
    <w:rsid w:val="00EE47CB"/>
    <w:rsid w:val="00EF40F2"/>
    <w:rsid w:val="00F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C9D9-3268-45F3-8443-F974D7BA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8F1711"/>
    <w:pPr>
      <w:ind w:left="360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F1711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CharCharChar">
    <w:name w:val="Char Char Char"/>
    <w:basedOn w:val="Normln"/>
    <w:rsid w:val="00F853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rosttextChar">
    <w:name w:val="Prostý text Char"/>
    <w:basedOn w:val="Standardnpsmoodstavce"/>
    <w:link w:val="Prosttext"/>
    <w:locked/>
    <w:rsid w:val="00173DB6"/>
    <w:rPr>
      <w:rFonts w:ascii="Courier New" w:hAnsi="Courier New" w:cs="Courier New"/>
      <w:lang w:eastAsia="cs-CZ"/>
    </w:rPr>
  </w:style>
  <w:style w:type="paragraph" w:styleId="Prosttext">
    <w:name w:val="Plain Text"/>
    <w:basedOn w:val="Normln"/>
    <w:link w:val="ProsttextChar"/>
    <w:rsid w:val="00173DB6"/>
    <w:rPr>
      <w:rFonts w:ascii="Courier New" w:eastAsiaTheme="minorHAnsi" w:hAnsi="Courier New" w:cs="Courier New"/>
      <w:sz w:val="22"/>
      <w:szCs w:val="22"/>
    </w:rPr>
  </w:style>
  <w:style w:type="character" w:customStyle="1" w:styleId="ProsttextChar1">
    <w:name w:val="Prostý text Char1"/>
    <w:basedOn w:val="Standardnpsmoodstavce"/>
    <w:uiPriority w:val="99"/>
    <w:semiHidden/>
    <w:rsid w:val="00173DB6"/>
    <w:rPr>
      <w:rFonts w:ascii="Consolas" w:eastAsia="Times New Roman" w:hAnsi="Consolas" w:cs="Consolas"/>
      <w:sz w:val="21"/>
      <w:szCs w:val="21"/>
      <w:lang w:eastAsia="cs-CZ"/>
    </w:rPr>
  </w:style>
  <w:style w:type="paragraph" w:customStyle="1" w:styleId="CharCharChar0">
    <w:name w:val="Char Char Char"/>
    <w:basedOn w:val="Normln"/>
    <w:rsid w:val="00173DB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zevChar">
    <w:name w:val="Název Char"/>
    <w:link w:val="Nzev"/>
    <w:locked/>
    <w:rsid w:val="0068343A"/>
    <w:rPr>
      <w:rFonts w:ascii="Arial" w:hAnsi="Arial" w:cs="Arial"/>
      <w:b/>
      <w:sz w:val="24"/>
      <w:lang w:eastAsia="cs-CZ"/>
    </w:rPr>
  </w:style>
  <w:style w:type="paragraph" w:styleId="Nzev">
    <w:name w:val="Title"/>
    <w:basedOn w:val="Normln"/>
    <w:link w:val="NzevChar"/>
    <w:qFormat/>
    <w:rsid w:val="0068343A"/>
    <w:pPr>
      <w:ind w:left="567" w:right="-567"/>
      <w:jc w:val="center"/>
    </w:pPr>
    <w:rPr>
      <w:rFonts w:ascii="Arial" w:eastAsiaTheme="minorHAnsi" w:hAnsi="Arial" w:cs="Arial"/>
      <w:b/>
      <w:sz w:val="24"/>
      <w:szCs w:val="22"/>
    </w:rPr>
  </w:style>
  <w:style w:type="character" w:customStyle="1" w:styleId="NzevChar1">
    <w:name w:val="Název Char1"/>
    <w:basedOn w:val="Standardnpsmoodstavce"/>
    <w:uiPriority w:val="10"/>
    <w:rsid w:val="00683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ZkladntextChar">
    <w:name w:val="Základní text Char"/>
    <w:link w:val="Zkladntext"/>
    <w:locked/>
    <w:rsid w:val="0068343A"/>
    <w:rPr>
      <w:lang w:eastAsia="cs-CZ"/>
    </w:rPr>
  </w:style>
  <w:style w:type="paragraph" w:styleId="Zkladntext">
    <w:name w:val="Body Text"/>
    <w:basedOn w:val="Normln"/>
    <w:link w:val="ZkladntextChar"/>
    <w:rsid w:val="0068343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kladntextChar1">
    <w:name w:val="Základní text Char1"/>
    <w:basedOn w:val="Standardnpsmoodstavce"/>
    <w:uiPriority w:val="99"/>
    <w:semiHidden/>
    <w:rsid w:val="006834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David Füllsack</cp:lastModifiedBy>
  <cp:revision>4</cp:revision>
  <dcterms:created xsi:type="dcterms:W3CDTF">2015-11-14T12:26:00Z</dcterms:created>
  <dcterms:modified xsi:type="dcterms:W3CDTF">2015-11-14T12:27:00Z</dcterms:modified>
</cp:coreProperties>
</file>